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067B1" w14:textId="77777777" w:rsidR="00E469F7" w:rsidRDefault="00E469F7" w:rsidP="00E469F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14:paraId="1266EE0F" w14:textId="77777777" w:rsidR="00E469F7" w:rsidRDefault="00E469F7" w:rsidP="00E469F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1C7797D" w14:textId="56D9A6DB" w:rsidR="00E469F7" w:rsidRDefault="00E469F7" w:rsidP="00E469F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BB05AA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BB05AA">
        <w:rPr>
          <w:rFonts w:ascii="Corbel" w:hAnsi="Corbel"/>
          <w:i/>
          <w:smallCaps/>
          <w:sz w:val="24"/>
          <w:szCs w:val="24"/>
        </w:rPr>
        <w:t>8</w:t>
      </w:r>
    </w:p>
    <w:p w14:paraId="2C8C6131" w14:textId="77777777" w:rsidR="00E469F7" w:rsidRDefault="00E469F7" w:rsidP="00E469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07951CB" w14:textId="6705B709" w:rsidR="00E469F7" w:rsidRDefault="00E469F7" w:rsidP="00E469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BB05A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BB05AA">
        <w:rPr>
          <w:rFonts w:ascii="Corbel" w:hAnsi="Corbel"/>
          <w:sz w:val="20"/>
          <w:szCs w:val="20"/>
        </w:rPr>
        <w:t>7</w:t>
      </w:r>
    </w:p>
    <w:p w14:paraId="6943AD0A" w14:textId="77777777" w:rsidR="00E469F7" w:rsidRDefault="00E469F7" w:rsidP="00E469F7">
      <w:pPr>
        <w:spacing w:after="0" w:line="240" w:lineRule="auto"/>
        <w:rPr>
          <w:rFonts w:ascii="Corbel" w:hAnsi="Corbel"/>
          <w:sz w:val="24"/>
          <w:szCs w:val="24"/>
        </w:rPr>
      </w:pPr>
    </w:p>
    <w:p w14:paraId="64523FBB" w14:textId="77777777" w:rsidR="00E469F7" w:rsidRDefault="00E469F7" w:rsidP="00E469F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693"/>
        <w:gridCol w:w="7088"/>
      </w:tblGrid>
      <w:tr w:rsidR="00E469F7" w14:paraId="10B533DB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3E6BD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B987" w14:textId="77777777" w:rsidR="00E469F7" w:rsidRDefault="00E469F7" w:rsidP="00EF0253">
            <w:pPr>
              <w:pStyle w:val="NormalnyWeb"/>
              <w:spacing w:beforeAutospacing="0" w:after="0"/>
              <w:jc w:val="both"/>
              <w:rPr>
                <w:sz w:val="22"/>
                <w:szCs w:val="22"/>
                <w14:ligatures w14:val="none"/>
              </w:rPr>
            </w:pPr>
            <w:r>
              <w:rPr>
                <w:rFonts w:ascii="Corbel" w:eastAsia="Calibri" w:hAnsi="Corbel"/>
                <w:color w:val="000000"/>
                <w:lang w:eastAsia="en-US"/>
                <w14:ligatures w14:val="none"/>
              </w:rPr>
              <w:t>Międzynarodowe stosunki  gospodarcze</w:t>
            </w:r>
            <w:r>
              <w:rPr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E469F7" w14:paraId="7F122166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1ACC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CD77" w14:textId="104B04A1" w:rsidR="00E469F7" w:rsidRPr="00E469F7" w:rsidRDefault="00616033" w:rsidP="00616033">
            <w:pPr>
              <w:pStyle w:val="NormalnyWeb"/>
              <w:spacing w:beforeAutospacing="0" w:after="0"/>
              <w:jc w:val="both"/>
              <w:rPr>
                <w:rFonts w:ascii="Corbel" w:hAnsi="Corbel"/>
                <w:b/>
              </w:rPr>
            </w:pPr>
            <w:r w:rsidRPr="00616033">
              <w:rPr>
                <w:rFonts w:ascii="Corbel" w:eastAsia="Calibri" w:hAnsi="Corbel"/>
                <w:color w:val="000000"/>
                <w:lang w:eastAsia="en-US"/>
                <w14:ligatures w14:val="none"/>
              </w:rPr>
              <w:t>FiR_I_B.8</w:t>
            </w:r>
          </w:p>
        </w:tc>
      </w:tr>
      <w:tr w:rsidR="00E469F7" w14:paraId="3A2711DA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37B8" w14:textId="77777777" w:rsidR="00E469F7" w:rsidRDefault="00E469F7" w:rsidP="00EF02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E7CCF" w14:textId="77777777" w:rsidR="00E469F7" w:rsidRDefault="00E469F7" w:rsidP="00EF025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469F7" w14:paraId="2C7E55B8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4AD64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C9CF5" w14:textId="2B4DD129" w:rsidR="00E469F7" w:rsidRDefault="00BB05AA" w:rsidP="00EF025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B05AA"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E469F7" w14:paraId="4F739907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B5149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9FE0B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Style w:val="2108"/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E469F7" w14:paraId="391DEF87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81C1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8547" w14:textId="77777777" w:rsidR="00E469F7" w:rsidRDefault="00E469F7" w:rsidP="00E469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E469F7" w14:paraId="4C945DC7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AD5C0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FA13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469F7" w14:paraId="7A5F59F2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E81F1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BF4E8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469F7" w14:paraId="320A5EB0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A87CF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E372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E469F7" w14:paraId="76BB5E63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4A59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0BF3" w14:textId="35F6AFDB" w:rsidR="00E469F7" w:rsidRDefault="00BF43FE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E469F7" w14:paraId="5E86C4BC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F880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9F5C8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Polski</w:t>
            </w:r>
          </w:p>
        </w:tc>
      </w:tr>
      <w:tr w:rsidR="00E469F7" w14:paraId="3FFDDD23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3A48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6E222" w14:textId="77777777" w:rsidR="00E469F7" w:rsidRDefault="00E469F7" w:rsidP="00EF025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Małajowicz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E469F7" w14:paraId="544A7984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56B2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FA004" w14:textId="77777777" w:rsidR="00E469F7" w:rsidRDefault="00E469F7" w:rsidP="00EF0253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Małajowicz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</w:tbl>
    <w:p w14:paraId="4824A268" w14:textId="77777777" w:rsidR="00E469F7" w:rsidRDefault="00E469F7" w:rsidP="00E469F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077475F" w14:textId="77777777" w:rsidR="00E469F7" w:rsidRDefault="00E469F7" w:rsidP="00E469F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F9EE50" w14:textId="77777777" w:rsidR="00E469F7" w:rsidRDefault="00E469F7" w:rsidP="00E469F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3854FF" w14:textId="77777777" w:rsidR="00E469F7" w:rsidRDefault="00E469F7" w:rsidP="00E469F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</w:tblGrid>
      <w:tr w:rsidR="00E469F7" w14:paraId="3352D820" w14:textId="77777777" w:rsidTr="00EF0253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7DA0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DD256F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0A04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6E423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04C1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4B7D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6B921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DBBD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B6B4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F773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CB5F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469F7" w14:paraId="038DB81A" w14:textId="77777777" w:rsidTr="00EF0253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0A96" w14:textId="783C5D24" w:rsidR="00E469F7" w:rsidRDefault="00BF43FE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D07E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4DDD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D3D4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3CDE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C3C0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671F2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188C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07F36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17FB" w14:textId="1B8C1FC6" w:rsidR="00E469F7" w:rsidRDefault="00BF43FE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DC6E99" w14:textId="77777777" w:rsidR="00E469F7" w:rsidRDefault="00E469F7" w:rsidP="00E469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8BC36B" w14:textId="77777777" w:rsidR="00E469F7" w:rsidRDefault="00E469F7" w:rsidP="00E469F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D49FA3" w14:textId="77777777" w:rsidR="00E469F7" w:rsidRDefault="00E469F7" w:rsidP="00E469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FCF9CB" w14:textId="77777777" w:rsidR="00E469F7" w:rsidRDefault="00E469F7" w:rsidP="00E469F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Wingdings" w:eastAsia="Wingdings" w:hAnsi="Wingdings" w:cs="Wingdings"/>
        </w:rPr>
        <w:t>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807C8D3" w14:textId="77777777" w:rsidR="00E469F7" w:rsidRDefault="00E469F7" w:rsidP="00E469F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B005AB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4D641BE" w14:textId="77777777" w:rsidR="00E469F7" w:rsidRDefault="00E469F7" w:rsidP="00E469F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</w:t>
      </w:r>
      <w:r w:rsidRPr="00BF43FE">
        <w:rPr>
          <w:rFonts w:ascii="Corbel" w:hAnsi="Corbel"/>
          <w:b w:val="0"/>
          <w:smallCaps w:val="0"/>
          <w:szCs w:val="24"/>
        </w:rPr>
        <w:t>egzamin,</w:t>
      </w:r>
      <w:r w:rsidRPr="00FD17BE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zaliczenie z oceną, zaliczenie bez oceny)</w:t>
      </w:r>
    </w:p>
    <w:p w14:paraId="5AA500F2" w14:textId="77777777" w:rsidR="00E469F7" w:rsidRDefault="00E469F7" w:rsidP="00E469F7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</w:rPr>
      </w:pPr>
    </w:p>
    <w:p w14:paraId="0722258D" w14:textId="0D1B79DC" w:rsidR="00E469F7" w:rsidRDefault="00BF43FE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6727C8E" w14:textId="77777777" w:rsidR="00BB05AA" w:rsidRDefault="00BB05AA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073956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9670"/>
      </w:tblGrid>
      <w:tr w:rsidR="00E469F7" w14:paraId="0A2A2D76" w14:textId="77777777" w:rsidTr="00EF0253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6B09" w14:textId="77777777" w:rsidR="00E469F7" w:rsidRDefault="00E469F7" w:rsidP="00EF0253">
            <w:pPr>
              <w:pStyle w:val="Punktygwne"/>
              <w:spacing w:before="40" w:after="4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 wiadomości z zakresu ekonomii. Umiejętność analizy podstawowych kategorii ekonomicznych </w:t>
            </w:r>
            <w:r w:rsidRPr="00C02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mikro- i makroekonomii.</w:t>
            </w:r>
          </w:p>
        </w:tc>
      </w:tr>
    </w:tbl>
    <w:p w14:paraId="0F1EBEA5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</w:p>
    <w:p w14:paraId="29846AF4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</w:p>
    <w:p w14:paraId="5807D028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EC96D3E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</w:p>
    <w:p w14:paraId="5070ADC7" w14:textId="77777777" w:rsidR="00E469F7" w:rsidRDefault="00E469F7" w:rsidP="00E469F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DC7855C" w14:textId="77777777" w:rsidR="00E469F7" w:rsidRDefault="00E469F7" w:rsidP="00E469F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566"/>
        <w:gridCol w:w="9104"/>
      </w:tblGrid>
      <w:tr w:rsidR="00E469F7" w14:paraId="580055DF" w14:textId="77777777" w:rsidTr="001076B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3DAA3" w14:textId="77777777" w:rsidR="00E469F7" w:rsidRDefault="00E469F7" w:rsidP="00EF025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6C3E" w14:textId="77777777" w:rsidR="00E469F7" w:rsidRDefault="00E469F7" w:rsidP="00EF0253">
            <w:pPr>
              <w:pStyle w:val="Podpunkty"/>
              <w:spacing w:before="40" w:after="40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problemami i relacjami ekonomicznymi 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w wymiarze międzynarodowym oraz wypracowanie umiejętności rozumienia, analizowania i interpretowania mechanizmów ekonomicznych działających w sferze międzynarodowych stosunków gospodarczych.</w:t>
            </w:r>
          </w:p>
        </w:tc>
      </w:tr>
      <w:tr w:rsidR="00E469F7" w14:paraId="5462E907" w14:textId="77777777" w:rsidTr="001076B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B3391" w14:textId="77777777" w:rsidR="00E469F7" w:rsidRDefault="00E469F7" w:rsidP="00EF0253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F634" w14:textId="77777777" w:rsidR="00E469F7" w:rsidRDefault="00E469F7" w:rsidP="00EF0253">
            <w:pPr>
              <w:pStyle w:val="Podpunkty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Prezentacja podstawowych zagadnień dotyczących międzynarodowych stosunków gospodarczych.</w:t>
            </w:r>
          </w:p>
        </w:tc>
      </w:tr>
      <w:tr w:rsidR="00E469F7" w14:paraId="6F1FEBDA" w14:textId="77777777" w:rsidTr="001076B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29DF6" w14:textId="77777777" w:rsidR="00E469F7" w:rsidRDefault="00E469F7" w:rsidP="00EF0253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E034" w14:textId="77777777" w:rsidR="00E469F7" w:rsidRDefault="00E469F7" w:rsidP="00EF025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Prezentacja mechanizmów i związków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przyczynowo-skutkowych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międzynarodowych relacjach ekonomicznych.</w:t>
            </w:r>
          </w:p>
        </w:tc>
      </w:tr>
    </w:tbl>
    <w:p w14:paraId="36A7F68B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A9FF25" w14:textId="77777777" w:rsidR="00E469F7" w:rsidRDefault="00E469F7" w:rsidP="00E469F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8AE27AC" w14:textId="77777777" w:rsidR="00E469F7" w:rsidRDefault="00E469F7" w:rsidP="00E469F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C34EDA3" w14:textId="77777777" w:rsidR="00E469F7" w:rsidRDefault="00E469F7" w:rsidP="00E469F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E469F7" w14:paraId="7CDE019B" w14:textId="77777777" w:rsidTr="00EF0253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D8599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E9F6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E8916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69F7" w14:paraId="53AC2D6B" w14:textId="77777777" w:rsidTr="005B3F8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97BC" w14:textId="77777777" w:rsidR="00E469F7" w:rsidRDefault="00E469F7" w:rsidP="00E469F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EE07" w14:textId="77777777" w:rsidR="00E469F7" w:rsidRDefault="00E469F7" w:rsidP="00E469F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 współzależności pomiędzy systemami finansowymi i instytucjami finansowymi w skali krajowej i międzynarodowej, w tym w zakresie powiązań między sferą realną a systemem finansowym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3738" w14:textId="77777777" w:rsidR="00E469F7" w:rsidRDefault="00E469F7" w:rsidP="00E469F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E469F7" w14:paraId="7EF874CC" w14:textId="77777777" w:rsidTr="001076BA">
        <w:trPr>
          <w:trHeight w:val="1288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460E" w14:textId="77777777" w:rsidR="00E469F7" w:rsidRPr="001076BA" w:rsidRDefault="00E469F7" w:rsidP="00E469F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076B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34F2" w14:textId="77777777" w:rsidR="00E469F7" w:rsidRPr="001076BA" w:rsidRDefault="001076BA" w:rsidP="001076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076BA">
              <w:rPr>
                <w:rFonts w:ascii="Corbel" w:hAnsi="Corbel"/>
                <w:sz w:val="24"/>
                <w:szCs w:val="24"/>
              </w:rPr>
              <w:t>Potrafi analizować przyczyny i przebieg zjawisk społecznoekonomicznych determinujących sytuację e</w:t>
            </w:r>
            <w:r>
              <w:rPr>
                <w:rFonts w:ascii="Corbel" w:hAnsi="Corbel"/>
                <w:sz w:val="24"/>
                <w:szCs w:val="24"/>
              </w:rPr>
              <w:t>konomicznofinansową organizacji; p</w:t>
            </w:r>
            <w:r w:rsidRPr="001076BA">
              <w:rPr>
                <w:rFonts w:ascii="Corbel" w:hAnsi="Corbel"/>
                <w:sz w:val="24"/>
                <w:szCs w:val="24"/>
              </w:rPr>
              <w:t>otrafi samodzielnie planować i realizować własne uczenie się przez całe życie</w:t>
            </w:r>
            <w:r w:rsidRPr="001076BA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E1AF" w14:textId="77777777" w:rsidR="00E469F7" w:rsidRDefault="001076BA" w:rsidP="00E469F7">
            <w:pPr>
              <w:spacing w:after="0" w:line="240" w:lineRule="auto"/>
              <w:jc w:val="center"/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  <w:p w14:paraId="4FACD223" w14:textId="77777777" w:rsidR="00E469F7" w:rsidRDefault="001076BA" w:rsidP="00E469F7">
            <w:pPr>
              <w:spacing w:after="0" w:line="240" w:lineRule="auto"/>
              <w:jc w:val="center"/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14:paraId="34066135" w14:textId="77777777" w:rsidR="00E469F7" w:rsidRDefault="00E469F7" w:rsidP="00E469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73CBF595" w14:textId="77777777" w:rsidR="00E469F7" w:rsidRDefault="00E469F7" w:rsidP="00E469F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72995255" w14:textId="77777777" w:rsidR="00E469F7" w:rsidRDefault="00E469F7" w:rsidP="00E469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69F7" w14:paraId="1A5FD1D9" w14:textId="77777777" w:rsidTr="00EF0253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A1EF" w14:textId="77777777" w:rsidR="00E469F7" w:rsidRDefault="00E469F7" w:rsidP="00E469F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0FFD" w14:textId="77777777" w:rsidR="00E469F7" w:rsidRDefault="00E469F7" w:rsidP="00E469F7">
            <w:pPr>
              <w:pStyle w:val="Punktygwne"/>
              <w:spacing w:before="0" w:after="0"/>
              <w:jc w:val="both"/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Jest gotów do krytycznej oceny posiadanej wiedzy ekonomicznej i odbieranych treści oraz uznawania roli wiedzy w rozwiązywaniu problemów poznawczych z zakresu międzynarodowych stosunków gospodarczych.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1F4D" w14:textId="77777777" w:rsidR="00E469F7" w:rsidRDefault="001076BA" w:rsidP="00E469F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4CF97DE6" w14:textId="77777777" w:rsidR="00E469F7" w:rsidRDefault="00E469F7" w:rsidP="001076BA">
            <w:pPr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</w:tc>
      </w:tr>
    </w:tbl>
    <w:p w14:paraId="69023DE2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0CEEF4" w14:textId="77777777" w:rsidR="00E469F7" w:rsidRDefault="00E469F7" w:rsidP="00E469F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937D70B" w14:textId="77777777" w:rsidR="00E469F7" w:rsidRDefault="00E469F7" w:rsidP="00E469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E4170A7" w14:textId="77777777" w:rsidR="00E469F7" w:rsidRDefault="00E469F7" w:rsidP="00E469F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9639"/>
      </w:tblGrid>
      <w:tr w:rsidR="00E469F7" w14:paraId="55763C74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7E39" w14:textId="77777777" w:rsidR="00E469F7" w:rsidRDefault="00E469F7" w:rsidP="00EF025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9F7" w14:paraId="64E92493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0FC6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międzynarodowych stosunków gospodarczych</w:t>
            </w:r>
          </w:p>
          <w:p w14:paraId="1B3BEC68" w14:textId="77777777" w:rsidR="00E469F7" w:rsidRDefault="00E469F7" w:rsidP="00EF02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specyfika międzynarodowych stosunków gospodarczych jako części nauk ekonomicznych. Pojęcie i struktura gospodarki światowej. Podstawowe podmioty międzynarodowych stosunków gospodarczych – państwa, organizacje międzynarodowe, przedsiębiorstwa, instytucje finansowe. Związek MSG z naukami o zarządzaniu.</w:t>
            </w:r>
          </w:p>
        </w:tc>
      </w:tr>
      <w:tr w:rsidR="00E469F7" w14:paraId="2AD6DAA6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1097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Międzynarodowy podział pracy</w:t>
            </w:r>
          </w:p>
          <w:p w14:paraId="5EE24DFD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 xml:space="preserve">Przyczyny i konsekwencje międzynarodowego podziału pracy. Zróżnicowanie struktur produkcyjnych i konkurencyjności gospodarek. </w:t>
            </w:r>
          </w:p>
        </w:tc>
      </w:tr>
      <w:tr w:rsidR="00E469F7" w14:paraId="2605EC41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CFD3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Globalizacja i współczesne problemy gospodarki światowej</w:t>
            </w:r>
          </w:p>
          <w:p w14:paraId="74C789FF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>Procesy globalizacyjne – mechanizmy, etapy i skutki ekonomiczne, społeczne i środowiskowe. Globalne wyzwania: nierówności rozwojowe, zmiany klimatyczne, kryzysy finansowe, migracje. Wpływ globalizacji na zarządzanie organizacjami.</w:t>
            </w:r>
          </w:p>
        </w:tc>
      </w:tr>
      <w:tr w:rsidR="00E469F7" w14:paraId="27855E84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53C0" w14:textId="77777777" w:rsidR="00E469F7" w:rsidRPr="001076BA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 w:rsidRPr="001076BA">
              <w:rPr>
                <w:rFonts w:ascii="Corbel" w:hAnsi="Corbel"/>
                <w:sz w:val="24"/>
                <w:szCs w:val="24"/>
              </w:rPr>
              <w:t>Handel międzynarodowy</w:t>
            </w:r>
          </w:p>
          <w:p w14:paraId="1AAADA4C" w14:textId="77777777" w:rsidR="00E469F7" w:rsidRPr="001076BA" w:rsidRDefault="00E469F7" w:rsidP="00EF0253">
            <w:pPr>
              <w:spacing w:after="0" w:line="240" w:lineRule="auto"/>
              <w:jc w:val="both"/>
            </w:pPr>
            <w:r w:rsidRPr="001076BA">
              <w:rPr>
                <w:rFonts w:ascii="Corbel" w:hAnsi="Corbel"/>
                <w:sz w:val="24"/>
                <w:szCs w:val="24"/>
              </w:rPr>
              <w:t>Przyczyny rozwoju handlu światowego. Klasyczne i współczesne teorie międzynarodowej wymiany handlowej. Procesy liberalizacja handlu. Znaczenie międzynarodowych organizacji handlowych (GATT, WTO, UNCTAD). Strategie przedsiębiorstw w handlu międzynarodowym.</w:t>
            </w:r>
          </w:p>
        </w:tc>
      </w:tr>
      <w:tr w:rsidR="00E469F7" w14:paraId="31447306" w14:textId="77777777" w:rsidTr="00EF0253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BDAD" w14:textId="77777777" w:rsidR="00E469F7" w:rsidRPr="001076BA" w:rsidRDefault="00E469F7" w:rsidP="00EF0253">
            <w:pPr>
              <w:pStyle w:val="Akapitzlist"/>
              <w:spacing w:after="0" w:line="240" w:lineRule="auto"/>
              <w:ind w:left="0"/>
              <w:jc w:val="both"/>
            </w:pPr>
            <w:r w:rsidRPr="001076BA">
              <w:rPr>
                <w:rStyle w:val="Pogrubienie"/>
                <w:b w:val="0"/>
                <w:sz w:val="24"/>
                <w:szCs w:val="24"/>
              </w:rPr>
              <w:t>Międzynarodowe przepływy siły roboczej</w:t>
            </w:r>
          </w:p>
          <w:p w14:paraId="6C8479E0" w14:textId="77777777" w:rsidR="00E469F7" w:rsidRPr="001076BA" w:rsidRDefault="00E469F7" w:rsidP="00EF0253">
            <w:pPr>
              <w:pStyle w:val="Akapitzlist"/>
              <w:spacing w:after="0" w:line="240" w:lineRule="auto"/>
              <w:ind w:left="0"/>
              <w:jc w:val="both"/>
              <w:outlineLvl w:val="2"/>
            </w:pPr>
            <w:r w:rsidRPr="001076BA">
              <w:rPr>
                <w:sz w:val="24"/>
                <w:szCs w:val="24"/>
              </w:rPr>
              <w:t xml:space="preserve">Migracje zarobkowe – przyczyny, kierunki i konsekwencje dla rynków pracy i polityki zatrudnienia. Zarządzanie zasobami ludzkimi w warunkach mobilności międzynarodowej. </w:t>
            </w:r>
          </w:p>
        </w:tc>
      </w:tr>
      <w:tr w:rsidR="00E469F7" w14:paraId="31628B5A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6F58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przepływy kapitału</w:t>
            </w:r>
          </w:p>
          <w:p w14:paraId="7AA5455A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 xml:space="preserve">Rodzaje i formy międzynarodowego przepływu kapitału. Rola kapitału zagranicznego w rozwoju gospodarczym. </w:t>
            </w:r>
          </w:p>
        </w:tc>
      </w:tr>
      <w:tr w:rsidR="00E469F7" w14:paraId="06AB7418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C6B3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Internacjonalizacja przedsiębiorstw i gospodarki</w:t>
            </w:r>
          </w:p>
          <w:p w14:paraId="163B940D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>Procesy i etapy internacjonalizacji. Strategie ekspansji międzynarodowej przedsiębiorstw. Znaczenie korporacji transnarodowych w gospodarce światowej.</w:t>
            </w:r>
          </w:p>
        </w:tc>
      </w:tr>
      <w:tr w:rsidR="00E469F7" w14:paraId="01E08171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6720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przepływy wiedzy i technologii</w:t>
            </w:r>
          </w:p>
          <w:p w14:paraId="372E2F7C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 xml:space="preserve">Transfer technologii i innowacji w gospodarce światowej. Wpływ badań naukowych, patentów i know-how na rozwój gospodarczy. </w:t>
            </w:r>
          </w:p>
        </w:tc>
      </w:tr>
      <w:tr w:rsidR="00E469F7" w14:paraId="635852D1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73EA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Międzynarodowy rynek walutowy</w:t>
            </w:r>
          </w:p>
          <w:p w14:paraId="50B5A3C3" w14:textId="77777777" w:rsidR="00E469F7" w:rsidRDefault="00E469F7" w:rsidP="00EF02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międzynarodowego rynku walutowego, jego uczestnicy i rodzaje transakcji. Kurs walutowy – rodzaje, funkcje, mechanizmy kształtowania. Ekonomiczne skutki zmian kursowych dla handlu, inwestycji i decyzji zarządczych w przedsiębiorstwach.</w:t>
            </w:r>
          </w:p>
        </w:tc>
      </w:tr>
      <w:tr w:rsidR="00E469F7" w14:paraId="353ED4BD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1A1B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systemy walutowe</w:t>
            </w:r>
          </w:p>
          <w:p w14:paraId="70EC5326" w14:textId="77777777" w:rsidR="00E469F7" w:rsidRDefault="00E469F7" w:rsidP="00EF02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międzynarodowych systemów walutowych – od systemu złotego standardu po współczesne rozwiązania. Rola walut rezerwowych, systemu kursów płynnych i polityki walutowej państw.</w:t>
            </w:r>
          </w:p>
        </w:tc>
      </w:tr>
    </w:tbl>
    <w:p w14:paraId="46741AEB" w14:textId="77777777" w:rsidR="00E469F7" w:rsidRDefault="00E469F7" w:rsidP="00E469F7">
      <w:pPr>
        <w:spacing w:after="0" w:line="240" w:lineRule="auto"/>
        <w:rPr>
          <w:rFonts w:ascii="Corbel" w:hAnsi="Corbel"/>
          <w:sz w:val="24"/>
          <w:szCs w:val="24"/>
        </w:rPr>
      </w:pPr>
    </w:p>
    <w:p w14:paraId="6F39956A" w14:textId="77777777" w:rsidR="00E469F7" w:rsidRDefault="00E469F7" w:rsidP="00E469F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0F2600DE" w14:textId="77777777" w:rsidR="00E469F7" w:rsidRDefault="00E469F7" w:rsidP="00E469F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9639"/>
      </w:tblGrid>
      <w:tr w:rsidR="00E469F7" w14:paraId="3FC3FCCC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F3C7" w14:textId="77777777" w:rsidR="00E469F7" w:rsidRDefault="00E469F7" w:rsidP="00EF025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-/-</w:t>
            </w:r>
          </w:p>
        </w:tc>
      </w:tr>
    </w:tbl>
    <w:p w14:paraId="5CC60057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07E877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16DF56C" w14:textId="77777777" w:rsidR="00E469F7" w:rsidRDefault="00E469F7" w:rsidP="00E469F7">
      <w:pPr>
        <w:tabs>
          <w:tab w:val="left" w:pos="284"/>
        </w:tabs>
        <w:spacing w:after="0" w:line="240" w:lineRule="auto"/>
        <w:jc w:val="both"/>
        <w:rPr>
          <w:rFonts w:ascii="Corbel" w:hAnsi="Corbel"/>
          <w:b/>
          <w:bCs/>
          <w:sz w:val="24"/>
          <w:szCs w:val="24"/>
        </w:rPr>
      </w:pPr>
    </w:p>
    <w:p w14:paraId="026D020F" w14:textId="77777777" w:rsidR="00E469F7" w:rsidRDefault="00E469F7" w:rsidP="00E469F7">
      <w:pPr>
        <w:tabs>
          <w:tab w:val="left" w:pos="284"/>
        </w:tabs>
        <w:spacing w:after="0" w:line="240" w:lineRule="auto"/>
        <w:jc w:val="both"/>
      </w:pPr>
      <w:r>
        <w:rPr>
          <w:rFonts w:ascii="Corbel" w:hAnsi="Corbel"/>
          <w:b/>
          <w:bCs/>
          <w:sz w:val="24"/>
          <w:szCs w:val="24"/>
        </w:rPr>
        <w:t>Wykład:</w:t>
      </w:r>
      <w:r>
        <w:rPr>
          <w:rFonts w:ascii="Corbel" w:eastAsia="Corbel" w:hAnsi="Corbel" w:cs="Corbel"/>
          <w:sz w:val="24"/>
          <w:szCs w:val="24"/>
        </w:rPr>
        <w:t xml:space="preserve"> wykład informacyjny i problemowy z prezentacją multimedialną oraz elementami dyskusji problemowej.</w:t>
      </w:r>
    </w:p>
    <w:p w14:paraId="2AF4BA6A" w14:textId="77777777" w:rsidR="00E469F7" w:rsidRDefault="00E469F7" w:rsidP="00E469F7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Ćwiczenia:</w:t>
      </w:r>
      <w:r>
        <w:rPr>
          <w:rFonts w:ascii="Corbel" w:eastAsia="Corbel" w:hAnsi="Corbel" w:cs="Corbel"/>
          <w:sz w:val="24"/>
          <w:szCs w:val="24"/>
        </w:rPr>
        <w:t xml:space="preserve"> analiza tekstów z dyskusją, metoda projektów, praca indywidualna, praca zespołowa, prezentacje multimedialne.  Możliwość wykorzystania zdalnej formy kształcenia (MS </w:t>
      </w:r>
      <w:proofErr w:type="spellStart"/>
      <w:r>
        <w:rPr>
          <w:rFonts w:ascii="Corbel" w:eastAsia="Corbel" w:hAnsi="Corbel" w:cs="Corbel"/>
          <w:sz w:val="24"/>
          <w:szCs w:val="24"/>
        </w:rPr>
        <w:t>Teams</w:t>
      </w:r>
      <w:proofErr w:type="spellEnd"/>
      <w:r>
        <w:rPr>
          <w:rFonts w:ascii="Corbel" w:eastAsia="Corbel" w:hAnsi="Corbel" w:cs="Corbel"/>
          <w:sz w:val="24"/>
          <w:szCs w:val="24"/>
        </w:rPr>
        <w:t>).</w:t>
      </w:r>
    </w:p>
    <w:p w14:paraId="09A03A7F" w14:textId="77777777" w:rsidR="00E469F7" w:rsidRDefault="00E469F7" w:rsidP="00E469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F0D747" w14:textId="77777777" w:rsidR="00E469F7" w:rsidRDefault="00E469F7" w:rsidP="00E469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C7FA106" w14:textId="77777777" w:rsidR="00E469F7" w:rsidRDefault="00E469F7" w:rsidP="00E469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51420A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35F51D2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E469F7" w14:paraId="0A0BDB8A" w14:textId="77777777" w:rsidTr="00EF025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2DD79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75248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6C8080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A15E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5D5829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69F7" w14:paraId="13CCFF51" w14:textId="77777777" w:rsidTr="00EF025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EAEB" w14:textId="77777777" w:rsidR="00E469F7" w:rsidRPr="00C0297E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0297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0297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EC2B" w14:textId="77777777" w:rsidR="00E469F7" w:rsidRPr="00C0297E" w:rsidRDefault="00E469F7" w:rsidP="00E469F7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33AB" w14:textId="77777777" w:rsidR="00E469F7" w:rsidRPr="00C0297E" w:rsidRDefault="001076BA" w:rsidP="001076BA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E469F7" w14:paraId="5E028F6A" w14:textId="77777777" w:rsidTr="00EF025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71E3" w14:textId="77777777" w:rsidR="00E469F7" w:rsidRPr="00C0297E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97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D26D" w14:textId="77777777" w:rsidR="00E469F7" w:rsidRPr="00C0297E" w:rsidRDefault="001076BA" w:rsidP="00EF0253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E469F7">
              <w:rPr>
                <w:rFonts w:ascii="Corbel" w:hAnsi="Corbel"/>
                <w:b w:val="0"/>
                <w:smallCaps w:val="0"/>
                <w:sz w:val="22"/>
              </w:rPr>
              <w:t>olokwium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C0297E">
              <w:rPr>
                <w:rFonts w:ascii="Corbel" w:hAnsi="Corbel"/>
                <w:b w:val="0"/>
                <w:smallCaps w:val="0"/>
                <w:sz w:val="22"/>
              </w:rPr>
              <w:t>obserwa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8BF1" w14:textId="77777777" w:rsidR="00E469F7" w:rsidRPr="00C0297E" w:rsidRDefault="001076BA" w:rsidP="00EF0253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E469F7" w14:paraId="659E7FC9" w14:textId="77777777" w:rsidTr="00EF0253">
        <w:trPr>
          <w:trHeight w:val="6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C0E2" w14:textId="77777777" w:rsidR="00E469F7" w:rsidRPr="00C0297E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97E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5CBE" w14:textId="77777777" w:rsidR="00E469F7" w:rsidRPr="00C0297E" w:rsidRDefault="00E469F7" w:rsidP="001076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297E">
              <w:rPr>
                <w:rFonts w:ascii="Corbel" w:hAnsi="Corbel"/>
                <w:b w:val="0"/>
                <w:smallCaps w:val="0"/>
                <w:sz w:val="22"/>
              </w:rPr>
              <w:t xml:space="preserve">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B92C" w14:textId="77777777" w:rsidR="00E469F7" w:rsidRPr="00C0297E" w:rsidRDefault="001076BA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</w:tbl>
    <w:p w14:paraId="0C9921B5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AECE81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2351C14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9670"/>
      </w:tblGrid>
      <w:tr w:rsidR="00E469F7" w14:paraId="7397C06D" w14:textId="77777777" w:rsidTr="00EF0253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16B6" w14:textId="77777777" w:rsidR="00E469F7" w:rsidRPr="00E469F7" w:rsidRDefault="00E469F7" w:rsidP="00E469F7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  <w:r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arunkiem zaliczenia przedmiotu jest pozytywna o</w:t>
            </w:r>
            <w:r>
              <w:rPr>
                <w:rFonts w:ascii="Corbel" w:eastAsia="Corbel" w:hAnsi="Corbel" w:cs="Corbel"/>
                <w:sz w:val="24"/>
                <w:szCs w:val="24"/>
              </w:rPr>
              <w:t>cena końcowa, ustalana na podstawie oceny z kolokwium zaliczeniowego, skorygowanej o aktywność w trakcie zajęć.</w:t>
            </w:r>
          </w:p>
          <w:p w14:paraId="120B303E" w14:textId="77777777" w:rsidR="00E469F7" w:rsidRDefault="00E469F7" w:rsidP="00EF0253">
            <w:pPr>
              <w:spacing w:after="0" w:line="256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Skala ocen: do 50% - niedostateczny, 51% - 60% - dostateczny,  61% - 70% - dostateczny plus,   71% - 80% - dobry,  81% - 90% - dobry plus,  91% -  100% - bardzo dobry</w:t>
            </w:r>
          </w:p>
          <w:p w14:paraId="52467232" w14:textId="77777777" w:rsidR="00E469F7" w:rsidRDefault="00E469F7" w:rsidP="00E469F7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  <w:highlight w:val="white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kształcenia. </w:t>
            </w:r>
          </w:p>
        </w:tc>
      </w:tr>
    </w:tbl>
    <w:p w14:paraId="1FBE14C1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EED07" w14:textId="77777777" w:rsidR="00E469F7" w:rsidRDefault="00E469F7" w:rsidP="00E469F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548193B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4963"/>
        <w:gridCol w:w="4676"/>
      </w:tblGrid>
      <w:tr w:rsidR="00E469F7" w14:paraId="47B7DE78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D7A8" w14:textId="77777777" w:rsidR="00E469F7" w:rsidRDefault="00E469F7" w:rsidP="00EF0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1F1A" w14:textId="77777777" w:rsidR="00E469F7" w:rsidRDefault="00E469F7" w:rsidP="00EF0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076BA" w14:paraId="243B8E2E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7A02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8574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30</w:t>
            </w:r>
          </w:p>
        </w:tc>
      </w:tr>
      <w:tr w:rsidR="001076BA" w14:paraId="3998DA85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48CA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A572B33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17BF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5</w:t>
            </w:r>
          </w:p>
        </w:tc>
      </w:tr>
      <w:tr w:rsidR="001076BA" w14:paraId="6483930B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FBE1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BE2BF3B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01C5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15</w:t>
            </w:r>
          </w:p>
        </w:tc>
      </w:tr>
      <w:tr w:rsidR="001076BA" w14:paraId="451C39B4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FAD8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EEE2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50</w:t>
            </w:r>
          </w:p>
        </w:tc>
      </w:tr>
      <w:tr w:rsidR="001076BA" w14:paraId="630E9924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93EB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7CEF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4215DC62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B4816E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D62D08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18A5E1A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Look w:val="04A0" w:firstRow="1" w:lastRow="0" w:firstColumn="1" w:lastColumn="0" w:noHBand="0" w:noVBand="1"/>
      </w:tblPr>
      <w:tblGrid>
        <w:gridCol w:w="3543"/>
        <w:gridCol w:w="3970"/>
      </w:tblGrid>
      <w:tr w:rsidR="00E469F7" w14:paraId="0D637BA7" w14:textId="77777777" w:rsidTr="00EF0253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EF40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41FE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469F7" w14:paraId="1AF89825" w14:textId="77777777" w:rsidTr="00EF0253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68FF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C25F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F190EB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515A2B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6FCF273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Look w:val="04A0" w:firstRow="1" w:lastRow="0" w:firstColumn="1" w:lastColumn="0" w:noHBand="0" w:noVBand="1"/>
      </w:tblPr>
      <w:tblGrid>
        <w:gridCol w:w="7513"/>
      </w:tblGrid>
      <w:tr w:rsidR="00E469F7" w14:paraId="69F37B34" w14:textId="77777777" w:rsidTr="00EF0253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DC8E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32DE98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Kułyk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P., Niewiadomska A., Skawińska E., Międzynarodowe stosunki gospodarcze w XXI wieku, CeDeWu, Warszawa 2020. </w:t>
            </w:r>
          </w:p>
          <w:p w14:paraId="7A925119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Dorosz A., Olesiński Z., Pastusiak L, Stosunki międzynarodowe. Teoria i praktyka, PWE, Warszawa 2018.</w:t>
            </w:r>
          </w:p>
          <w:p w14:paraId="5A3E1641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Barwińska-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Małajowicz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A., Puchalska K., Międzynarodowe przepływy kapitału i siły roboczej, Wyd. Uniwersytetu Rzeszowskiego, Rzeszów 2010. </w:t>
            </w:r>
          </w:p>
          <w:p w14:paraId="1AE8A44A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Rymarczyk J. (red.), Międzynarodowe stosunki gospodarcze, PWE, Warszawa 2010.</w:t>
            </w:r>
          </w:p>
        </w:tc>
      </w:tr>
      <w:tr w:rsidR="00E469F7" w14:paraId="0D487F29" w14:textId="77777777" w:rsidTr="00EF0253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6F4E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1CCF04" w14:textId="77777777" w:rsidR="00E469F7" w:rsidRDefault="00E469F7" w:rsidP="00EF0253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Budnikowski A., Ekonomia międzynarodowa, PWE, Warszawa 2017.</w:t>
            </w:r>
          </w:p>
          <w:p w14:paraId="153E9177" w14:textId="77777777" w:rsidR="00E469F7" w:rsidRDefault="00E469F7" w:rsidP="00EF0253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Oziewicz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E., Przemiany we współczesnej gospodarce światowej, PWE, Warszawa 2006. </w:t>
            </w:r>
          </w:p>
          <w:p w14:paraId="1C5F40DF" w14:textId="77777777" w:rsidR="00E469F7" w:rsidRDefault="00E469F7" w:rsidP="00EF0253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Bożyk P. (red.), Egzemplifikacja międzynarodowych stosunków gospodarczych. Materiały do ćwiczeń, (wyd. I popr.), Oficyna Wydawnicza Wyższej Szkoły Handlu i Prawa im. Ryszarda Łazarskiego, Warszawa 2004.</w:t>
            </w:r>
          </w:p>
        </w:tc>
      </w:tr>
    </w:tbl>
    <w:p w14:paraId="3142FAB2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985E58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685472" w14:textId="77777777" w:rsidR="00E469F7" w:rsidRDefault="00E469F7" w:rsidP="00E469F7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67C8AA2" w14:textId="77777777" w:rsidR="00B11668" w:rsidRDefault="00B11668"/>
    <w:sectPr w:rsidR="00B11668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64DCC" w14:textId="77777777" w:rsidR="0035499A" w:rsidRDefault="0035499A" w:rsidP="00E469F7">
      <w:pPr>
        <w:spacing w:after="0" w:line="240" w:lineRule="auto"/>
      </w:pPr>
      <w:r>
        <w:separator/>
      </w:r>
    </w:p>
  </w:endnote>
  <w:endnote w:type="continuationSeparator" w:id="0">
    <w:p w14:paraId="3526B947" w14:textId="77777777" w:rsidR="0035499A" w:rsidRDefault="0035499A" w:rsidP="00E4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09BE6" w14:textId="77777777" w:rsidR="0035499A" w:rsidRDefault="0035499A" w:rsidP="00E469F7">
      <w:pPr>
        <w:spacing w:after="0" w:line="240" w:lineRule="auto"/>
      </w:pPr>
      <w:r>
        <w:separator/>
      </w:r>
    </w:p>
  </w:footnote>
  <w:footnote w:type="continuationSeparator" w:id="0">
    <w:p w14:paraId="51ED166F" w14:textId="77777777" w:rsidR="0035499A" w:rsidRDefault="0035499A" w:rsidP="00E469F7">
      <w:pPr>
        <w:spacing w:after="0" w:line="240" w:lineRule="auto"/>
      </w:pPr>
      <w:r>
        <w:continuationSeparator/>
      </w:r>
    </w:p>
  </w:footnote>
  <w:footnote w:id="1">
    <w:p w14:paraId="2EF25DE9" w14:textId="77777777" w:rsidR="00E469F7" w:rsidRDefault="00E469F7" w:rsidP="00E469F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B75C9"/>
    <w:multiLevelType w:val="multilevel"/>
    <w:tmpl w:val="BE8A64C2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4028A"/>
    <w:multiLevelType w:val="multilevel"/>
    <w:tmpl w:val="26D63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36D33"/>
    <w:multiLevelType w:val="multilevel"/>
    <w:tmpl w:val="2426504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130439695">
    <w:abstractNumId w:val="2"/>
  </w:num>
  <w:num w:numId="2" w16cid:durableId="247547587">
    <w:abstractNumId w:val="1"/>
  </w:num>
  <w:num w:numId="3" w16cid:durableId="23332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9F7"/>
    <w:rsid w:val="001076BA"/>
    <w:rsid w:val="002C570D"/>
    <w:rsid w:val="0035499A"/>
    <w:rsid w:val="004B23AF"/>
    <w:rsid w:val="00616033"/>
    <w:rsid w:val="00B11668"/>
    <w:rsid w:val="00BB05AA"/>
    <w:rsid w:val="00BF43FE"/>
    <w:rsid w:val="00CF19DC"/>
    <w:rsid w:val="00E469F7"/>
    <w:rsid w:val="00EA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47C04"/>
  <w15:chartTrackingRefBased/>
  <w15:docId w15:val="{282F8917-4C80-483D-B6CE-2EA78C2F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69F7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E469F7"/>
    <w:rPr>
      <w:vertAlign w:val="superscript"/>
    </w:rPr>
  </w:style>
  <w:style w:type="character" w:customStyle="1" w:styleId="normaltextrun">
    <w:name w:val="normaltextrun"/>
    <w:basedOn w:val="Domylnaczcionkaakapitu"/>
    <w:qFormat/>
    <w:rsid w:val="00E469F7"/>
  </w:style>
  <w:style w:type="character" w:styleId="Pogrubienie">
    <w:name w:val="Strong"/>
    <w:basedOn w:val="Domylnaczcionkaakapitu"/>
    <w:uiPriority w:val="22"/>
    <w:qFormat/>
    <w:rsid w:val="00E469F7"/>
    <w:rPr>
      <w:b/>
      <w:bCs/>
    </w:rPr>
  </w:style>
  <w:style w:type="character" w:customStyle="1" w:styleId="Znakiprzypiswdolnych">
    <w:name w:val="Znaki przypisów dolnych"/>
    <w:qFormat/>
    <w:rsid w:val="00E469F7"/>
  </w:style>
  <w:style w:type="paragraph" w:styleId="Akapitzlist">
    <w:name w:val="List Paragraph"/>
    <w:basedOn w:val="Normalny"/>
    <w:uiPriority w:val="34"/>
    <w:qFormat/>
    <w:rsid w:val="00E469F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9F7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469F7"/>
    <w:rPr>
      <w:sz w:val="20"/>
      <w:szCs w:val="20"/>
    </w:rPr>
  </w:style>
  <w:style w:type="paragraph" w:customStyle="1" w:styleId="Punktygwne">
    <w:name w:val="Punkty główne"/>
    <w:basedOn w:val="Normalny"/>
    <w:qFormat/>
    <w:rsid w:val="00E469F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E469F7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E469F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E469F7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E469F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qFormat/>
    <w:rsid w:val="00E469F7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469F7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qFormat/>
    <w:rsid w:val="00E469F7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69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69F7"/>
  </w:style>
  <w:style w:type="character" w:customStyle="1" w:styleId="2108">
    <w:name w:val="2108"/>
    <w:aliases w:val="baiaagaaboqcaaadlgqaaau8baaaaaaaaaaaaaaaaaaaaaaaaaaaaaaaaaaaaaaaaaaaaaaaaaaaaaaaaaaaaaaaaaaaaaaaaaaaaaaaaaaaaaaaaaaaaaaaaaaaaaaaaaaaaaaaaaaaaaaaaaaaaaaaaaaaaaaaaaaaaaaaaaaaaaaaaaaaaaaaaaaaaaaaaaaaaaaaaaaaaaaaaaaaaaaaaaaaaaaaaaaaaaaa"/>
    <w:rsid w:val="00E469F7"/>
  </w:style>
  <w:style w:type="paragraph" w:customStyle="1" w:styleId="Akapitzlist1">
    <w:name w:val="Akapit z listą1"/>
    <w:basedOn w:val="Normalny"/>
    <w:uiPriority w:val="34"/>
    <w:qFormat/>
    <w:rsid w:val="001076B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3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1161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Ewelina Rabiej</cp:lastModifiedBy>
  <cp:revision>4</cp:revision>
  <dcterms:created xsi:type="dcterms:W3CDTF">2025-11-17T16:57:00Z</dcterms:created>
  <dcterms:modified xsi:type="dcterms:W3CDTF">2025-11-17T21:52:00Z</dcterms:modified>
</cp:coreProperties>
</file>